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2319" w:rsidRDefault="000D2319" w:rsidP="000D2319">
      <w:pPr>
        <w:pStyle w:val="a3"/>
        <w:jc w:val="center"/>
        <w:rPr>
          <w:rFonts w:ascii="Times New Roman" w:eastAsiaTheme="minorEastAsia" w:hAnsi="Times New Roman" w:cs="Times New Roman"/>
          <w:b/>
          <w:sz w:val="28"/>
          <w:szCs w:val="28"/>
        </w:rPr>
      </w:pPr>
      <w:r>
        <w:rPr>
          <w:rFonts w:ascii="Times New Roman" w:eastAsiaTheme="minorEastAsia" w:hAnsi="Times New Roman" w:cs="Times New Roman"/>
          <w:b/>
          <w:sz w:val="28"/>
          <w:szCs w:val="28"/>
        </w:rPr>
        <w:t>Всероссийская олимпиада школьников по математике</w:t>
      </w:r>
    </w:p>
    <w:p w:rsidR="000D2319" w:rsidRDefault="000D2319" w:rsidP="000D2319">
      <w:pPr>
        <w:pStyle w:val="a3"/>
        <w:jc w:val="center"/>
        <w:rPr>
          <w:rFonts w:ascii="Times New Roman" w:eastAsiaTheme="minorEastAsia" w:hAnsi="Times New Roman" w:cs="Times New Roman"/>
          <w:b/>
          <w:sz w:val="28"/>
          <w:szCs w:val="28"/>
        </w:rPr>
      </w:pPr>
      <w:r>
        <w:rPr>
          <w:rFonts w:ascii="Times New Roman" w:eastAsiaTheme="minorEastAsia" w:hAnsi="Times New Roman" w:cs="Times New Roman"/>
          <w:b/>
          <w:sz w:val="28"/>
          <w:szCs w:val="28"/>
          <w:lang w:val="en-US"/>
        </w:rPr>
        <w:t>I</w:t>
      </w:r>
      <w:r>
        <w:rPr>
          <w:rFonts w:ascii="Times New Roman" w:eastAsiaTheme="minorEastAsia" w:hAnsi="Times New Roman" w:cs="Times New Roman"/>
          <w:b/>
          <w:sz w:val="28"/>
          <w:szCs w:val="28"/>
        </w:rPr>
        <w:t xml:space="preserve"> (школьный) этап</w:t>
      </w:r>
    </w:p>
    <w:p w:rsidR="000D2319" w:rsidRDefault="000D2319" w:rsidP="000D2319">
      <w:pPr>
        <w:pStyle w:val="a3"/>
        <w:jc w:val="center"/>
        <w:rPr>
          <w:rFonts w:ascii="Times New Roman" w:eastAsiaTheme="minorEastAsia" w:hAnsi="Times New Roman" w:cs="Times New Roman"/>
          <w:b/>
          <w:sz w:val="28"/>
          <w:szCs w:val="28"/>
        </w:rPr>
      </w:pPr>
    </w:p>
    <w:p w:rsidR="000D2319" w:rsidRDefault="000D2319" w:rsidP="000D2319">
      <w:pPr>
        <w:pStyle w:val="a3"/>
        <w:jc w:val="center"/>
        <w:rPr>
          <w:rFonts w:ascii="Times New Roman" w:eastAsiaTheme="minorEastAsia" w:hAnsi="Times New Roman" w:cs="Times New Roman"/>
          <w:b/>
          <w:sz w:val="32"/>
          <w:szCs w:val="32"/>
        </w:rPr>
      </w:pPr>
      <w:r>
        <w:rPr>
          <w:rFonts w:ascii="Times New Roman" w:eastAsiaTheme="minorEastAsia" w:hAnsi="Times New Roman" w:cs="Times New Roman"/>
          <w:b/>
          <w:sz w:val="32"/>
          <w:szCs w:val="32"/>
        </w:rPr>
        <w:t>9 КЛАСС</w:t>
      </w:r>
    </w:p>
    <w:p w:rsidR="000D2319" w:rsidRDefault="000D2319" w:rsidP="000D2319">
      <w:pPr>
        <w:pStyle w:val="a3"/>
        <w:jc w:val="center"/>
        <w:rPr>
          <w:rFonts w:ascii="Times New Roman" w:eastAsiaTheme="minorEastAsia" w:hAnsi="Times New Roman" w:cs="Times New Roman"/>
          <w:b/>
          <w:sz w:val="28"/>
          <w:szCs w:val="28"/>
        </w:rPr>
      </w:pPr>
      <w:r w:rsidRPr="00F3771F">
        <w:rPr>
          <w:rFonts w:ascii="Times New Roman" w:eastAsiaTheme="minorEastAsia" w:hAnsi="Times New Roman" w:cs="Times New Roman"/>
          <w:b/>
          <w:sz w:val="28"/>
          <w:szCs w:val="28"/>
        </w:rPr>
        <w:t>201</w:t>
      </w:r>
      <w:r>
        <w:rPr>
          <w:rFonts w:ascii="Times New Roman" w:eastAsiaTheme="minorEastAsia" w:hAnsi="Times New Roman" w:cs="Times New Roman"/>
          <w:b/>
          <w:sz w:val="28"/>
          <w:szCs w:val="28"/>
        </w:rPr>
        <w:t>8</w:t>
      </w:r>
      <w:r w:rsidRPr="00F3771F">
        <w:rPr>
          <w:rFonts w:ascii="Times New Roman" w:eastAsiaTheme="minorEastAsia" w:hAnsi="Times New Roman" w:cs="Times New Roman"/>
          <w:b/>
          <w:sz w:val="28"/>
          <w:szCs w:val="28"/>
        </w:rPr>
        <w:t>-201</w:t>
      </w:r>
      <w:r>
        <w:rPr>
          <w:rFonts w:ascii="Times New Roman" w:eastAsiaTheme="minorEastAsia" w:hAnsi="Times New Roman" w:cs="Times New Roman"/>
          <w:b/>
          <w:sz w:val="28"/>
          <w:szCs w:val="28"/>
        </w:rPr>
        <w:t>9</w:t>
      </w:r>
      <w:r w:rsidRPr="00F3771F">
        <w:rPr>
          <w:rFonts w:ascii="Times New Roman" w:eastAsiaTheme="minorEastAsia" w:hAnsi="Times New Roman" w:cs="Times New Roman"/>
          <w:b/>
          <w:sz w:val="28"/>
          <w:szCs w:val="28"/>
        </w:rPr>
        <w:t xml:space="preserve"> учебный год</w:t>
      </w:r>
    </w:p>
    <w:p w:rsidR="000D2319" w:rsidRDefault="00222A07" w:rsidP="000D2319">
      <w:pPr>
        <w:pStyle w:val="a3"/>
        <w:jc w:val="center"/>
        <w:rPr>
          <w:rFonts w:ascii="Times New Roman" w:eastAsiaTheme="minorEastAsia" w:hAnsi="Times New Roman" w:cs="Times New Roman"/>
          <w:b/>
          <w:sz w:val="28"/>
          <w:szCs w:val="28"/>
        </w:rPr>
      </w:pPr>
      <w:r w:rsidRPr="00794575">
        <w:rPr>
          <w:noProof/>
          <w:lang w:eastAsia="ru-RU"/>
        </w:rPr>
        <w:drawing>
          <wp:anchor distT="0" distB="0" distL="114300" distR="114300" simplePos="0" relativeHeight="251658240" behindDoc="0" locked="0" layoutInCell="1" allowOverlap="1">
            <wp:simplePos x="0" y="0"/>
            <wp:positionH relativeFrom="column">
              <wp:posOffset>5108547</wp:posOffset>
            </wp:positionH>
            <wp:positionV relativeFrom="paragraph">
              <wp:posOffset>63216</wp:posOffset>
            </wp:positionV>
            <wp:extent cx="895350" cy="83883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95350" cy="83883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794575" w:rsidRPr="00794575" w:rsidRDefault="00794575" w:rsidP="006F1C7E">
      <w:pPr>
        <w:autoSpaceDE w:val="0"/>
        <w:autoSpaceDN w:val="0"/>
        <w:adjustRightInd w:val="0"/>
        <w:spacing w:after="0" w:line="240" w:lineRule="auto"/>
        <w:rPr>
          <w:rFonts w:ascii="Times New Roman" w:hAnsi="Times New Roman" w:cs="Times New Roman"/>
          <w:sz w:val="28"/>
          <w:szCs w:val="28"/>
        </w:rPr>
      </w:pPr>
      <w:r w:rsidRPr="00794575">
        <w:rPr>
          <w:rFonts w:ascii="Times New Roman" w:hAnsi="Times New Roman" w:cs="Times New Roman"/>
          <w:sz w:val="28"/>
          <w:szCs w:val="28"/>
        </w:rPr>
        <w:t>1. Отмечено 9 точек, как показано на рисунке. Нарисуйте два</w:t>
      </w:r>
    </w:p>
    <w:p w:rsidR="00794575" w:rsidRPr="00794575" w:rsidRDefault="00794575" w:rsidP="006F1C7E">
      <w:pPr>
        <w:autoSpaceDE w:val="0"/>
        <w:autoSpaceDN w:val="0"/>
        <w:adjustRightInd w:val="0"/>
        <w:spacing w:after="0" w:line="240" w:lineRule="auto"/>
        <w:rPr>
          <w:rFonts w:ascii="Times New Roman" w:hAnsi="Times New Roman" w:cs="Times New Roman"/>
          <w:sz w:val="28"/>
          <w:szCs w:val="28"/>
        </w:rPr>
      </w:pPr>
      <w:r w:rsidRPr="00794575">
        <w:rPr>
          <w:rFonts w:ascii="Times New Roman" w:hAnsi="Times New Roman" w:cs="Times New Roman"/>
          <w:sz w:val="28"/>
          <w:szCs w:val="28"/>
        </w:rPr>
        <w:t>различных по форме семиугольника с вершинами в отмеченных</w:t>
      </w:r>
    </w:p>
    <w:p w:rsidR="000D2319" w:rsidRPr="00794575" w:rsidRDefault="00794575" w:rsidP="006F1C7E">
      <w:pPr>
        <w:spacing w:line="240" w:lineRule="auto"/>
        <w:rPr>
          <w:rFonts w:ascii="Times New Roman" w:hAnsi="Times New Roman" w:cs="Times New Roman"/>
        </w:rPr>
      </w:pPr>
      <w:r w:rsidRPr="00794575">
        <w:rPr>
          <w:rFonts w:ascii="Times New Roman" w:hAnsi="Times New Roman" w:cs="Times New Roman"/>
          <w:sz w:val="28"/>
          <w:szCs w:val="28"/>
        </w:rPr>
        <w:t>точках. Для каждого семиугольника сделайте отдельный чертёж.</w:t>
      </w:r>
    </w:p>
    <w:p w:rsidR="0092743F" w:rsidRDefault="00222A07" w:rsidP="006F1C7E">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2. </w:t>
      </w:r>
      <w:r w:rsidR="00794575">
        <w:rPr>
          <w:rFonts w:ascii="Times New Roman" w:hAnsi="Times New Roman" w:cs="Times New Roman"/>
          <w:sz w:val="28"/>
          <w:szCs w:val="28"/>
        </w:rPr>
        <w:t>В психиатрической больнице есть главный врач и много сумасшедших.</w:t>
      </w:r>
    </w:p>
    <w:p w:rsidR="00794575" w:rsidRDefault="00794575" w:rsidP="006F1C7E">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В</w:t>
      </w:r>
      <w:r w:rsidR="0092743F">
        <w:rPr>
          <w:rFonts w:ascii="Times New Roman" w:hAnsi="Times New Roman" w:cs="Times New Roman"/>
          <w:sz w:val="28"/>
          <w:szCs w:val="28"/>
        </w:rPr>
        <w:t xml:space="preserve"> </w:t>
      </w:r>
      <w:r>
        <w:rPr>
          <w:rFonts w:ascii="Times New Roman" w:hAnsi="Times New Roman" w:cs="Times New Roman"/>
          <w:sz w:val="28"/>
          <w:szCs w:val="28"/>
        </w:rPr>
        <w:t>течение недели каждый сумасшедший один раз в день кусал кого-нибудь</w:t>
      </w:r>
    </w:p>
    <w:p w:rsidR="000D2319" w:rsidRDefault="00794575" w:rsidP="006F1C7E">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(возможно и себя). В конце недели оказалось, что у</w:t>
      </w:r>
      <w:r w:rsidR="00222A07">
        <w:rPr>
          <w:rFonts w:ascii="Times New Roman" w:hAnsi="Times New Roman" w:cs="Times New Roman"/>
          <w:sz w:val="28"/>
          <w:szCs w:val="28"/>
        </w:rPr>
        <w:t xml:space="preserve"> </w:t>
      </w:r>
      <w:r>
        <w:rPr>
          <w:rFonts w:ascii="Times New Roman" w:hAnsi="Times New Roman" w:cs="Times New Roman"/>
          <w:sz w:val="28"/>
          <w:szCs w:val="28"/>
        </w:rPr>
        <w:t>каждого из больных по два укуса, а у главного врача –</w:t>
      </w:r>
      <w:r w:rsidR="00222A07">
        <w:rPr>
          <w:rFonts w:ascii="Times New Roman" w:hAnsi="Times New Roman" w:cs="Times New Roman"/>
          <w:sz w:val="28"/>
          <w:szCs w:val="28"/>
        </w:rPr>
        <w:t xml:space="preserve"> </w:t>
      </w:r>
      <w:r>
        <w:rPr>
          <w:rFonts w:ascii="Times New Roman" w:hAnsi="Times New Roman" w:cs="Times New Roman"/>
          <w:sz w:val="28"/>
          <w:szCs w:val="28"/>
        </w:rPr>
        <w:t>сто укусов. Сколько сумасшедших в больнице?</w:t>
      </w:r>
    </w:p>
    <w:p w:rsidR="008046B1" w:rsidRDefault="006046F4" w:rsidP="006F1C7E">
      <w:pPr>
        <w:autoSpaceDE w:val="0"/>
        <w:autoSpaceDN w:val="0"/>
        <w:adjustRightInd w:val="0"/>
        <w:spacing w:after="0" w:line="240" w:lineRule="auto"/>
      </w:pPr>
      <w:r>
        <w:rPr>
          <w:rFonts w:ascii="Times New Roman"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simplePos x="0" y="0"/>
                <wp:positionH relativeFrom="column">
                  <wp:posOffset>4505960</wp:posOffset>
                </wp:positionH>
                <wp:positionV relativeFrom="paragraph">
                  <wp:posOffset>60638</wp:posOffset>
                </wp:positionV>
                <wp:extent cx="1248770" cy="1255594"/>
                <wp:effectExtent l="0" t="0" r="27940" b="20955"/>
                <wp:wrapNone/>
                <wp:docPr id="7" name="Овал 7"/>
                <wp:cNvGraphicFramePr/>
                <a:graphic xmlns:a="http://schemas.openxmlformats.org/drawingml/2006/main">
                  <a:graphicData uri="http://schemas.microsoft.com/office/word/2010/wordprocessingShape">
                    <wps:wsp>
                      <wps:cNvSpPr/>
                      <wps:spPr>
                        <a:xfrm>
                          <a:off x="0" y="0"/>
                          <a:ext cx="1248770" cy="1255594"/>
                        </a:xfrm>
                        <a:prstGeom prst="ellipse">
                          <a:avLst/>
                        </a:prstGeom>
                        <a:ln w="12700">
                          <a:prstDash val="solid"/>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2F626B3" id="Овал 7" o:spid="_x0000_s1026" style="position:absolute;margin-left:354.8pt;margin-top:4.75pt;width:98.35pt;height:98.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" fillcolor="white [3201]" strokecolor="black [3200]" strokeweight="1pt">
                <v:stroke joinstyle="miter"/>
              </v:oval>
            </w:pict>
          </mc:Fallback>
        </mc:AlternateContent>
      </w:r>
    </w:p>
    <w:p w:rsidR="008046B1" w:rsidRPr="006046F4" w:rsidRDefault="006046F4" w:rsidP="006F1C7E">
      <w:pPr>
        <w:spacing w:after="0" w:line="240" w:lineRule="auto"/>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2336" behindDoc="0" locked="0" layoutInCell="1" allowOverlap="1">
                <wp:simplePos x="0" y="0"/>
                <wp:positionH relativeFrom="column">
                  <wp:posOffset>4624240</wp:posOffset>
                </wp:positionH>
                <wp:positionV relativeFrom="paragraph">
                  <wp:posOffset>133275</wp:posOffset>
                </wp:positionV>
                <wp:extent cx="1003110" cy="0"/>
                <wp:effectExtent l="0" t="0" r="26035" b="19050"/>
                <wp:wrapNone/>
                <wp:docPr id="9" name="Прямая соединительная линия 9"/>
                <wp:cNvGraphicFramePr/>
                <a:graphic xmlns:a="http://schemas.openxmlformats.org/drawingml/2006/main">
                  <a:graphicData uri="http://schemas.microsoft.com/office/word/2010/wordprocessingShape">
                    <wps:wsp>
                      <wps:cNvCnPr/>
                      <wps:spPr>
                        <a:xfrm>
                          <a:off x="0" y="0"/>
                          <a:ext cx="100311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58FB471" id="Прямая соединительная линия 9"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364.1pt,10.5pt" to="443.1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" strokecolor="black [3200]" strokeweight="1pt">
                <v:stroke joinstyle="miter"/>
              </v:line>
            </w:pict>
          </mc:Fallback>
        </mc:AlternateContent>
      </w:r>
      <w:r w:rsidR="003D7ABF" w:rsidRPr="003D7ABF">
        <w:rPr>
          <w:rFonts w:ascii="Times New Roman" w:hAnsi="Times New Roman" w:cs="Times New Roman"/>
          <w:sz w:val="28"/>
          <w:szCs w:val="28"/>
        </w:rPr>
        <w:t xml:space="preserve">3. </w:t>
      </w:r>
      <w:r w:rsidR="008046B1" w:rsidRPr="008046B1">
        <w:rPr>
          <w:rFonts w:ascii="Times New Roman" w:hAnsi="Times New Roman" w:cs="Times New Roman"/>
          <w:sz w:val="28"/>
          <w:szCs w:val="28"/>
        </w:rPr>
        <w:t xml:space="preserve">В окружности провели диаметр </w:t>
      </w:r>
      <w:r w:rsidR="008046B1" w:rsidRPr="008046B1">
        <w:rPr>
          <w:rFonts w:ascii="Times New Roman" w:hAnsi="Times New Roman" w:cs="Times New Roman"/>
          <w:i/>
          <w:iCs/>
          <w:sz w:val="28"/>
          <w:szCs w:val="28"/>
        </w:rPr>
        <w:t xml:space="preserve">AB </w:t>
      </w:r>
      <w:r w:rsidR="008046B1" w:rsidRPr="008046B1">
        <w:rPr>
          <w:rFonts w:ascii="Times New Roman" w:hAnsi="Times New Roman" w:cs="Times New Roman"/>
          <w:sz w:val="28"/>
          <w:szCs w:val="28"/>
        </w:rPr>
        <w:t>и параллельную</w:t>
      </w:r>
      <w:r>
        <w:rPr>
          <w:rFonts w:ascii="Times New Roman" w:hAnsi="Times New Roman" w:cs="Times New Roman"/>
          <w:sz w:val="28"/>
          <w:szCs w:val="28"/>
        </w:rPr>
        <w:t xml:space="preserve">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 xml:space="preserve">                          </w:t>
      </w:r>
      <w:r>
        <w:rPr>
          <w:rFonts w:ascii="Times New Roman" w:hAnsi="Times New Roman" w:cs="Times New Roman"/>
          <w:sz w:val="28"/>
          <w:szCs w:val="28"/>
          <w:lang w:val="en-US"/>
        </w:rPr>
        <w:t>D</w:t>
      </w:r>
      <w:r>
        <w:rPr>
          <w:rFonts w:ascii="Times New Roman" w:hAnsi="Times New Roman" w:cs="Times New Roman"/>
          <w:sz w:val="28"/>
          <w:szCs w:val="28"/>
        </w:rPr>
        <w:t xml:space="preserve">      </w:t>
      </w:r>
    </w:p>
    <w:p w:rsidR="008046B1" w:rsidRPr="008046B1" w:rsidRDefault="008046B1" w:rsidP="006F1C7E">
      <w:pPr>
        <w:spacing w:after="0" w:line="240" w:lineRule="auto"/>
        <w:rPr>
          <w:rFonts w:ascii="Times New Roman" w:hAnsi="Times New Roman" w:cs="Times New Roman"/>
          <w:sz w:val="28"/>
          <w:szCs w:val="28"/>
        </w:rPr>
      </w:pPr>
      <w:r w:rsidRPr="008046B1">
        <w:rPr>
          <w:rFonts w:ascii="Times New Roman" w:hAnsi="Times New Roman" w:cs="Times New Roman"/>
          <w:sz w:val="28"/>
          <w:szCs w:val="28"/>
        </w:rPr>
        <w:t xml:space="preserve">ему хорду </w:t>
      </w:r>
      <w:r w:rsidRPr="008046B1">
        <w:rPr>
          <w:rFonts w:ascii="Times New Roman" w:hAnsi="Times New Roman" w:cs="Times New Roman"/>
          <w:i/>
          <w:iCs/>
          <w:sz w:val="28"/>
          <w:szCs w:val="28"/>
        </w:rPr>
        <w:t xml:space="preserve">CD </w:t>
      </w:r>
      <w:r w:rsidRPr="008046B1">
        <w:rPr>
          <w:rFonts w:ascii="Times New Roman" w:hAnsi="Times New Roman" w:cs="Times New Roman"/>
          <w:sz w:val="28"/>
          <w:szCs w:val="28"/>
        </w:rPr>
        <w:t>так, что расстояние между ними равно</w:t>
      </w:r>
    </w:p>
    <w:p w:rsidR="008046B1" w:rsidRPr="008046B1" w:rsidRDefault="006046F4" w:rsidP="006F1C7E">
      <w:pPr>
        <w:tabs>
          <w:tab w:val="left" w:pos="7157"/>
          <w:tab w:val="right" w:pos="9355"/>
        </w:tabs>
        <w:spacing w:after="0" w:line="240" w:lineRule="auto"/>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1312" behindDoc="0" locked="0" layoutInCell="1" allowOverlap="1">
                <wp:simplePos x="0" y="0"/>
                <wp:positionH relativeFrom="column">
                  <wp:posOffset>4508500</wp:posOffset>
                </wp:positionH>
                <wp:positionV relativeFrom="paragraph">
                  <wp:posOffset>78882</wp:posOffset>
                </wp:positionV>
                <wp:extent cx="1248410" cy="0"/>
                <wp:effectExtent l="0" t="0" r="27940" b="19050"/>
                <wp:wrapNone/>
                <wp:docPr id="8" name="Прямая соединительная линия 8"/>
                <wp:cNvGraphicFramePr/>
                <a:graphic xmlns:a="http://schemas.openxmlformats.org/drawingml/2006/main">
                  <a:graphicData uri="http://schemas.microsoft.com/office/word/2010/wordprocessingShape">
                    <wps:wsp>
                      <wps:cNvCnPr/>
                      <wps:spPr>
                        <a:xfrm>
                          <a:off x="0" y="0"/>
                          <a:ext cx="124841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DCA833A" id="Прямая соединительная линия 8"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55pt,6.2pt" to="453.3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" strokecolor="black [3200]" strokeweight="1pt">
                <v:stroke joinstyle="miter"/>
              </v:line>
            </w:pict>
          </mc:Fallback>
        </mc:AlternateContent>
      </w:r>
      <w:r w:rsidR="008046B1" w:rsidRPr="008046B1">
        <w:rPr>
          <w:rFonts w:ascii="Times New Roman" w:hAnsi="Times New Roman" w:cs="Times New Roman"/>
          <w:sz w:val="28"/>
          <w:szCs w:val="28"/>
        </w:rPr>
        <w:t>половине радиуса этой окружности (см. рисунок).</w:t>
      </w:r>
      <w:r>
        <w:rPr>
          <w:rFonts w:ascii="Times New Roman" w:hAnsi="Times New Roman" w:cs="Times New Roman"/>
          <w:sz w:val="28"/>
          <w:szCs w:val="28"/>
        </w:rPr>
        <w:t xml:space="preserve"> </w:t>
      </w:r>
      <w:r w:rsidRPr="006046F4">
        <w:rPr>
          <w:rFonts w:ascii="Times New Roman" w:hAnsi="Times New Roman" w:cs="Times New Roman"/>
          <w:sz w:val="28"/>
          <w:szCs w:val="28"/>
        </w:rPr>
        <w:t xml:space="preserve">          </w:t>
      </w:r>
      <w:r>
        <w:rPr>
          <w:rFonts w:ascii="Times New Roman" w:hAnsi="Times New Roman" w:cs="Times New Roman"/>
          <w:sz w:val="28"/>
          <w:szCs w:val="28"/>
        </w:rPr>
        <w:t>А</w:t>
      </w:r>
      <w:r>
        <w:rPr>
          <w:rFonts w:ascii="Times New Roman" w:hAnsi="Times New Roman" w:cs="Times New Roman"/>
          <w:sz w:val="28"/>
          <w:szCs w:val="28"/>
        </w:rPr>
        <w:tab/>
        <w:t xml:space="preserve"> </w:t>
      </w:r>
      <w:r w:rsidRPr="006046F4">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В</w:t>
      </w:r>
      <w:proofErr w:type="spellEnd"/>
    </w:p>
    <w:p w:rsidR="003D7ABF" w:rsidRPr="003D7ABF" w:rsidRDefault="008046B1" w:rsidP="006F1C7E">
      <w:pPr>
        <w:spacing w:after="0" w:line="240" w:lineRule="auto"/>
        <w:rPr>
          <w:rFonts w:ascii="Times New Roman" w:hAnsi="Times New Roman" w:cs="Times New Roman"/>
          <w:sz w:val="28"/>
          <w:szCs w:val="28"/>
        </w:rPr>
      </w:pPr>
      <w:r w:rsidRPr="008046B1">
        <w:rPr>
          <w:rFonts w:ascii="Times New Roman" w:hAnsi="Times New Roman" w:cs="Times New Roman"/>
          <w:sz w:val="28"/>
          <w:szCs w:val="28"/>
        </w:rPr>
        <w:t xml:space="preserve">Найдите угол </w:t>
      </w:r>
      <w:r w:rsidRPr="008046B1">
        <w:rPr>
          <w:rFonts w:ascii="Times New Roman" w:hAnsi="Times New Roman" w:cs="Times New Roman"/>
          <w:i/>
          <w:iCs/>
          <w:sz w:val="28"/>
          <w:szCs w:val="28"/>
        </w:rPr>
        <w:t>CAB</w:t>
      </w:r>
      <w:r w:rsidRPr="008046B1">
        <w:rPr>
          <w:rFonts w:ascii="Times New Roman" w:hAnsi="Times New Roman" w:cs="Times New Roman"/>
          <w:sz w:val="28"/>
          <w:szCs w:val="28"/>
        </w:rPr>
        <w:t>.</w:t>
      </w:r>
    </w:p>
    <w:p w:rsidR="000D2319" w:rsidRDefault="000D2319" w:rsidP="008046B1">
      <w:pPr>
        <w:spacing w:after="0"/>
      </w:pPr>
    </w:p>
    <w:p w:rsidR="00B87983" w:rsidRDefault="00B87983" w:rsidP="008046B1">
      <w:pPr>
        <w:spacing w:after="0"/>
      </w:pPr>
    </w:p>
    <w:p w:rsidR="0092743F" w:rsidRDefault="0092743F" w:rsidP="000D2319">
      <w:pPr>
        <w:rPr>
          <w:rFonts w:ascii="Times New Roman" w:hAnsi="Times New Roman" w:cs="Times New Roman"/>
          <w:sz w:val="28"/>
          <w:szCs w:val="28"/>
        </w:rPr>
      </w:pPr>
      <w:r>
        <w:rPr>
          <w:rFonts w:ascii="Times New Roman" w:hAnsi="Times New Roman" w:cs="Times New Roman"/>
          <w:sz w:val="28"/>
          <w:szCs w:val="28"/>
        </w:rPr>
        <w:t xml:space="preserve">4. </w:t>
      </w:r>
      <w:r w:rsidRPr="0092743F">
        <w:rPr>
          <w:rFonts w:ascii="Times New Roman" w:hAnsi="Times New Roman" w:cs="Times New Roman"/>
          <w:sz w:val="28"/>
          <w:szCs w:val="28"/>
        </w:rPr>
        <w:t>Продавец на рынке хочет разложить кучку из 41 ореха на 41 кучки по одному ореху. Ему разрешается разделить любую кучку на две, но, если при этом получились две неодинаковые кучки, он должен заплатить хозяину рынка 1 рубль. Как ему выполнить свою задачу, заплатив всего 2 рубля?</w:t>
      </w:r>
    </w:p>
    <w:p w:rsidR="000D2319" w:rsidRPr="004A01E7" w:rsidRDefault="004A01E7" w:rsidP="000D2319">
      <w:pPr>
        <w:rPr>
          <w:rFonts w:ascii="Times New Roman" w:hAnsi="Times New Roman" w:cs="Times New Roman"/>
          <w:sz w:val="28"/>
          <w:szCs w:val="28"/>
        </w:rPr>
      </w:pPr>
      <w:r w:rsidRPr="004A01E7">
        <w:rPr>
          <w:rFonts w:ascii="Times New Roman" w:hAnsi="Times New Roman" w:cs="Times New Roman"/>
          <w:sz w:val="28"/>
          <w:szCs w:val="28"/>
        </w:rPr>
        <w:t>5.</w:t>
      </w:r>
      <w:r>
        <w:rPr>
          <w:rFonts w:ascii="Times New Roman" w:hAnsi="Times New Roman" w:cs="Times New Roman"/>
          <w:sz w:val="28"/>
          <w:szCs w:val="28"/>
        </w:rPr>
        <w:t xml:space="preserve"> </w:t>
      </w:r>
      <w:r w:rsidRPr="004A01E7">
        <w:rPr>
          <w:rFonts w:ascii="Times New Roman" w:hAnsi="Times New Roman" w:cs="Times New Roman"/>
          <w:sz w:val="28"/>
          <w:szCs w:val="28"/>
        </w:rPr>
        <w:t>Грани игрального кубика занумерованы числами от 1 до 6. Петя сложил из восьми игральных кубиков куб вдвое большего размера так, что числа на прилегающих друг к другу гранях кубиков одинаковы. Может ли сумма всех 24 чисел, написанных на поверхности сложенного Петей куба, равняться 99?</w:t>
      </w:r>
    </w:p>
    <w:p w:rsidR="000D2319" w:rsidRDefault="000D2319" w:rsidP="000D2319"/>
    <w:p w:rsidR="00794575" w:rsidRDefault="00794575" w:rsidP="000D2319"/>
    <w:p w:rsidR="00794575" w:rsidRDefault="00794575" w:rsidP="000D2319"/>
    <w:p w:rsidR="00794575" w:rsidRDefault="00794575" w:rsidP="000D2319"/>
    <w:p w:rsidR="00794575" w:rsidRDefault="00794575" w:rsidP="000D2319"/>
    <w:p w:rsidR="00794575" w:rsidRDefault="00794575" w:rsidP="000D2319"/>
    <w:p w:rsidR="00794575" w:rsidRDefault="00794575" w:rsidP="000D2319"/>
    <w:p w:rsidR="00794575" w:rsidRDefault="00794575" w:rsidP="000D2319"/>
    <w:p w:rsidR="00794575" w:rsidRDefault="00794575" w:rsidP="000D2319"/>
    <w:p w:rsidR="00794575" w:rsidRDefault="00794575" w:rsidP="000D2319"/>
    <w:p w:rsidR="000D2319" w:rsidRPr="00347049" w:rsidRDefault="000D2319" w:rsidP="000D2319">
      <w:pPr>
        <w:spacing w:after="0"/>
        <w:jc w:val="center"/>
        <w:rPr>
          <w:rFonts w:ascii="Times New Roman" w:hAnsi="Times New Roman" w:cs="Times New Roman"/>
          <w:b/>
          <w:sz w:val="28"/>
          <w:szCs w:val="28"/>
        </w:rPr>
      </w:pPr>
      <w:r w:rsidRPr="00347049">
        <w:rPr>
          <w:rFonts w:ascii="Times New Roman" w:hAnsi="Times New Roman" w:cs="Times New Roman"/>
          <w:b/>
          <w:sz w:val="28"/>
          <w:szCs w:val="28"/>
        </w:rPr>
        <w:lastRenderedPageBreak/>
        <w:t>Решен</w:t>
      </w:r>
      <w:bookmarkStart w:id="0" w:name="_GoBack"/>
      <w:bookmarkEnd w:id="0"/>
      <w:r w:rsidRPr="00347049">
        <w:rPr>
          <w:rFonts w:ascii="Times New Roman" w:hAnsi="Times New Roman" w:cs="Times New Roman"/>
          <w:b/>
          <w:sz w:val="28"/>
          <w:szCs w:val="28"/>
        </w:rPr>
        <w:t>ия школьной олимпиады по математике</w:t>
      </w:r>
    </w:p>
    <w:p w:rsidR="000D2319" w:rsidRPr="00347049" w:rsidRDefault="00222A07" w:rsidP="000D2319">
      <w:pPr>
        <w:spacing w:after="0"/>
        <w:jc w:val="center"/>
        <w:rPr>
          <w:rFonts w:ascii="Times New Roman" w:hAnsi="Times New Roman" w:cs="Times New Roman"/>
          <w:b/>
          <w:sz w:val="28"/>
          <w:szCs w:val="28"/>
        </w:rPr>
      </w:pPr>
      <w:r>
        <w:rPr>
          <w:rFonts w:ascii="Times New Roman" w:hAnsi="Times New Roman" w:cs="Times New Roman"/>
          <w:b/>
          <w:sz w:val="28"/>
          <w:szCs w:val="28"/>
        </w:rPr>
        <w:t>9</w:t>
      </w:r>
      <w:r w:rsidR="000D2319" w:rsidRPr="00347049">
        <w:rPr>
          <w:rFonts w:ascii="Times New Roman" w:hAnsi="Times New Roman" w:cs="Times New Roman"/>
          <w:b/>
          <w:sz w:val="28"/>
          <w:szCs w:val="28"/>
        </w:rPr>
        <w:t xml:space="preserve"> класс</w:t>
      </w:r>
    </w:p>
    <w:p w:rsidR="00222A07" w:rsidRDefault="000D2319" w:rsidP="00222A07">
      <w:pPr>
        <w:spacing w:after="0"/>
        <w:jc w:val="center"/>
        <w:rPr>
          <w:rFonts w:ascii="Times New Roman" w:hAnsi="Times New Roman" w:cs="Times New Roman"/>
          <w:b/>
          <w:sz w:val="28"/>
          <w:szCs w:val="28"/>
        </w:rPr>
      </w:pPr>
      <w:r w:rsidRPr="00347049">
        <w:rPr>
          <w:rFonts w:ascii="Times New Roman" w:hAnsi="Times New Roman" w:cs="Times New Roman"/>
          <w:b/>
          <w:sz w:val="28"/>
          <w:szCs w:val="28"/>
        </w:rPr>
        <w:t>201</w:t>
      </w:r>
      <w:r w:rsidR="00222A07">
        <w:rPr>
          <w:rFonts w:ascii="Times New Roman" w:hAnsi="Times New Roman" w:cs="Times New Roman"/>
          <w:b/>
          <w:sz w:val="28"/>
          <w:szCs w:val="28"/>
        </w:rPr>
        <w:t>8</w:t>
      </w:r>
      <w:r w:rsidRPr="00347049">
        <w:rPr>
          <w:rFonts w:ascii="Times New Roman" w:hAnsi="Times New Roman" w:cs="Times New Roman"/>
          <w:b/>
          <w:sz w:val="28"/>
          <w:szCs w:val="28"/>
        </w:rPr>
        <w:t>-201</w:t>
      </w:r>
      <w:r w:rsidR="00222A07">
        <w:rPr>
          <w:rFonts w:ascii="Times New Roman" w:hAnsi="Times New Roman" w:cs="Times New Roman"/>
          <w:b/>
          <w:sz w:val="28"/>
          <w:szCs w:val="28"/>
        </w:rPr>
        <w:t>9</w:t>
      </w:r>
      <w:r w:rsidRPr="00347049">
        <w:rPr>
          <w:rFonts w:ascii="Times New Roman" w:hAnsi="Times New Roman" w:cs="Times New Roman"/>
          <w:b/>
          <w:sz w:val="28"/>
          <w:szCs w:val="28"/>
        </w:rPr>
        <w:t xml:space="preserve"> учебный год</w:t>
      </w:r>
    </w:p>
    <w:p w:rsidR="00670AF1" w:rsidRDefault="00670AF1" w:rsidP="00222A07">
      <w:pPr>
        <w:spacing w:after="0"/>
        <w:jc w:val="center"/>
        <w:rPr>
          <w:rFonts w:ascii="Times New Roman" w:hAnsi="Times New Roman" w:cs="Times New Roman"/>
          <w:b/>
          <w:sz w:val="28"/>
          <w:szCs w:val="28"/>
        </w:rPr>
      </w:pPr>
    </w:p>
    <w:p w:rsidR="00222A07" w:rsidRPr="003D7ABF" w:rsidRDefault="00222A07" w:rsidP="00222A07">
      <w:pPr>
        <w:spacing w:after="0"/>
        <w:rPr>
          <w:rFonts w:ascii="Times New Roman" w:hAnsi="Times New Roman" w:cs="Times New Roman"/>
          <w:sz w:val="26"/>
          <w:szCs w:val="26"/>
        </w:rPr>
      </w:pPr>
      <w:r w:rsidRPr="003D7ABF">
        <w:rPr>
          <w:rFonts w:ascii="Times New Roman" w:hAnsi="Times New Roman" w:cs="Times New Roman"/>
          <w:sz w:val="26"/>
          <w:szCs w:val="26"/>
        </w:rPr>
        <w:t xml:space="preserve">1. </w:t>
      </w:r>
      <w:r w:rsidRPr="003D7ABF">
        <w:rPr>
          <w:rFonts w:ascii="Times New Roman" w:hAnsi="Times New Roman" w:cs="Times New Roman"/>
          <w:i/>
          <w:sz w:val="26"/>
          <w:szCs w:val="26"/>
        </w:rPr>
        <w:t>Ответ</w:t>
      </w:r>
      <w:r w:rsidRPr="003D7ABF">
        <w:rPr>
          <w:rFonts w:ascii="Times New Roman" w:hAnsi="Times New Roman" w:cs="Times New Roman"/>
          <w:i/>
          <w:iCs/>
          <w:sz w:val="26"/>
          <w:szCs w:val="26"/>
        </w:rPr>
        <w:t xml:space="preserve">. </w:t>
      </w:r>
      <w:r w:rsidRPr="003D7ABF">
        <w:rPr>
          <w:rFonts w:ascii="Times New Roman" w:hAnsi="Times New Roman" w:cs="Times New Roman"/>
          <w:sz w:val="26"/>
          <w:szCs w:val="26"/>
        </w:rPr>
        <w:t xml:space="preserve">Примеры семиугольников изображены на рисунке. Возможны и другие варианты. </w:t>
      </w:r>
    </w:p>
    <w:p w:rsidR="00222A07" w:rsidRPr="003D7ABF" w:rsidRDefault="00222A07" w:rsidP="000D2319">
      <w:pPr>
        <w:rPr>
          <w:rFonts w:ascii="Times New Roman" w:hAnsi="Times New Roman" w:cs="Times New Roman"/>
          <w:i/>
          <w:sz w:val="26"/>
          <w:szCs w:val="26"/>
        </w:rPr>
      </w:pPr>
      <w:r w:rsidRPr="003D7ABF">
        <w:rPr>
          <w:rFonts w:ascii="Times New Roman" w:hAnsi="Times New Roman" w:cs="Times New Roman"/>
          <w:i/>
          <w:noProof/>
          <w:sz w:val="26"/>
          <w:szCs w:val="26"/>
          <w:lang w:eastAsia="ru-RU"/>
        </w:rPr>
        <w:drawing>
          <wp:inline distT="0" distB="0" distL="0" distR="0" wp14:anchorId="2F1890BC" wp14:editId="5C75437A">
            <wp:extent cx="1200951" cy="112594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84514" cy="1204283"/>
                    </a:xfrm>
                    <a:prstGeom prst="rect">
                      <a:avLst/>
                    </a:prstGeom>
                    <a:noFill/>
                    <a:ln>
                      <a:noFill/>
                    </a:ln>
                  </pic:spPr>
                </pic:pic>
              </a:graphicData>
            </a:graphic>
          </wp:inline>
        </w:drawing>
      </w:r>
      <w:r w:rsidRPr="003D7ABF">
        <w:rPr>
          <w:rFonts w:ascii="Times New Roman" w:hAnsi="Times New Roman" w:cs="Times New Roman"/>
          <w:i/>
          <w:noProof/>
          <w:sz w:val="26"/>
          <w:szCs w:val="26"/>
          <w:lang w:eastAsia="ru-RU"/>
        </w:rPr>
        <w:drawing>
          <wp:inline distT="0" distB="0" distL="0" distR="0" wp14:anchorId="08C4FE94" wp14:editId="08672B71">
            <wp:extent cx="1162991" cy="1044053"/>
            <wp:effectExtent l="0" t="0" r="0" b="381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72302" cy="1052412"/>
                    </a:xfrm>
                    <a:prstGeom prst="rect">
                      <a:avLst/>
                    </a:prstGeom>
                    <a:noFill/>
                    <a:ln>
                      <a:noFill/>
                    </a:ln>
                  </pic:spPr>
                </pic:pic>
              </a:graphicData>
            </a:graphic>
          </wp:inline>
        </w:drawing>
      </w:r>
    </w:p>
    <w:p w:rsidR="00794575" w:rsidRPr="008046B1" w:rsidRDefault="00222A07" w:rsidP="00222A07">
      <w:pPr>
        <w:spacing w:line="240" w:lineRule="auto"/>
        <w:rPr>
          <w:rFonts w:ascii="Times New Roman" w:hAnsi="Times New Roman" w:cs="Times New Roman"/>
          <w:sz w:val="26"/>
          <w:szCs w:val="26"/>
        </w:rPr>
      </w:pPr>
      <w:r w:rsidRPr="008046B1">
        <w:rPr>
          <w:rFonts w:ascii="Times New Roman" w:hAnsi="Times New Roman" w:cs="Times New Roman"/>
          <w:sz w:val="26"/>
          <w:szCs w:val="26"/>
        </w:rPr>
        <w:t xml:space="preserve">2. </w:t>
      </w:r>
      <w:r w:rsidR="00794575" w:rsidRPr="008046B1">
        <w:rPr>
          <w:rFonts w:ascii="Times New Roman" w:hAnsi="Times New Roman" w:cs="Times New Roman"/>
          <w:i/>
          <w:sz w:val="26"/>
          <w:szCs w:val="26"/>
        </w:rPr>
        <w:t>Ответ</w:t>
      </w:r>
      <w:r w:rsidR="00794575" w:rsidRPr="008046B1">
        <w:rPr>
          <w:rFonts w:ascii="Times New Roman" w:hAnsi="Times New Roman" w:cs="Times New Roman"/>
          <w:sz w:val="26"/>
          <w:szCs w:val="26"/>
        </w:rPr>
        <w:t>. 20 сумасшедших.</w:t>
      </w:r>
    </w:p>
    <w:p w:rsidR="00222A07" w:rsidRPr="008046B1" w:rsidRDefault="00794575" w:rsidP="0092743F">
      <w:pPr>
        <w:spacing w:line="276" w:lineRule="auto"/>
        <w:rPr>
          <w:rFonts w:ascii="Times New Roman" w:hAnsi="Times New Roman" w:cs="Times New Roman"/>
          <w:sz w:val="26"/>
          <w:szCs w:val="26"/>
        </w:rPr>
      </w:pPr>
      <w:r w:rsidRPr="008046B1">
        <w:rPr>
          <w:rFonts w:ascii="Times New Roman" w:hAnsi="Times New Roman" w:cs="Times New Roman"/>
          <w:sz w:val="26"/>
          <w:szCs w:val="26"/>
        </w:rPr>
        <w:t xml:space="preserve">Решение. Пусть в больнице </w:t>
      </w:r>
      <w:r w:rsidRPr="008046B1">
        <w:rPr>
          <w:rFonts w:ascii="Times New Roman" w:hAnsi="Times New Roman" w:cs="Times New Roman"/>
          <w:i/>
          <w:sz w:val="26"/>
          <w:szCs w:val="26"/>
        </w:rPr>
        <w:t>n</w:t>
      </w:r>
      <w:r w:rsidRPr="008046B1">
        <w:rPr>
          <w:rFonts w:ascii="Times New Roman" w:hAnsi="Times New Roman" w:cs="Times New Roman"/>
          <w:sz w:val="26"/>
          <w:szCs w:val="26"/>
        </w:rPr>
        <w:t xml:space="preserve"> сумасшедших. Тогда в конце недели, с одной</w:t>
      </w:r>
      <w:r w:rsidR="00222A07" w:rsidRPr="008046B1">
        <w:rPr>
          <w:rFonts w:ascii="Times New Roman" w:hAnsi="Times New Roman" w:cs="Times New Roman"/>
          <w:sz w:val="26"/>
          <w:szCs w:val="26"/>
        </w:rPr>
        <w:t xml:space="preserve"> </w:t>
      </w:r>
      <w:r w:rsidRPr="008046B1">
        <w:rPr>
          <w:rFonts w:ascii="Times New Roman" w:hAnsi="Times New Roman" w:cs="Times New Roman"/>
          <w:sz w:val="26"/>
          <w:szCs w:val="26"/>
        </w:rPr>
        <w:t>стороны, было сделано 7</w:t>
      </w:r>
      <w:r w:rsidRPr="008046B1">
        <w:rPr>
          <w:rFonts w:ascii="Times New Roman" w:hAnsi="Times New Roman" w:cs="Times New Roman"/>
          <w:i/>
          <w:sz w:val="26"/>
          <w:szCs w:val="26"/>
        </w:rPr>
        <w:t>n</w:t>
      </w:r>
      <w:r w:rsidRPr="008046B1">
        <w:rPr>
          <w:rFonts w:ascii="Times New Roman" w:hAnsi="Times New Roman" w:cs="Times New Roman"/>
          <w:sz w:val="26"/>
          <w:szCs w:val="26"/>
        </w:rPr>
        <w:t xml:space="preserve"> укусов, а с другой, 2</w:t>
      </w:r>
      <w:r w:rsidRPr="008046B1">
        <w:rPr>
          <w:rFonts w:ascii="Times New Roman" w:hAnsi="Times New Roman" w:cs="Times New Roman"/>
          <w:i/>
          <w:sz w:val="26"/>
          <w:szCs w:val="26"/>
        </w:rPr>
        <w:t>n</w:t>
      </w:r>
      <w:r w:rsidRPr="008046B1">
        <w:rPr>
          <w:rFonts w:ascii="Times New Roman" w:hAnsi="Times New Roman" w:cs="Times New Roman"/>
          <w:sz w:val="26"/>
          <w:szCs w:val="26"/>
        </w:rPr>
        <w:t>+100.</w:t>
      </w:r>
      <w:r w:rsidR="008046B1" w:rsidRPr="008046B1">
        <w:rPr>
          <w:rFonts w:ascii="Times New Roman" w:hAnsi="Times New Roman" w:cs="Times New Roman"/>
          <w:sz w:val="26"/>
          <w:szCs w:val="26"/>
        </w:rPr>
        <w:t xml:space="preserve"> </w:t>
      </w:r>
      <w:r w:rsidRPr="008046B1">
        <w:rPr>
          <w:rFonts w:ascii="Times New Roman" w:hAnsi="Times New Roman" w:cs="Times New Roman"/>
          <w:sz w:val="26"/>
          <w:szCs w:val="26"/>
        </w:rPr>
        <w:t>Т.е.</w:t>
      </w:r>
      <w:r w:rsidR="00222A07" w:rsidRPr="008046B1">
        <w:rPr>
          <w:rFonts w:ascii="Times New Roman" w:hAnsi="Times New Roman" w:cs="Times New Roman"/>
          <w:sz w:val="26"/>
          <w:szCs w:val="26"/>
        </w:rPr>
        <w:t xml:space="preserve"> </w:t>
      </w:r>
      <w:r w:rsidRPr="008046B1">
        <w:rPr>
          <w:rFonts w:ascii="Times New Roman" w:hAnsi="Times New Roman" w:cs="Times New Roman"/>
          <w:sz w:val="26"/>
          <w:szCs w:val="26"/>
        </w:rPr>
        <w:t>7</w:t>
      </w:r>
      <w:r w:rsidRPr="008046B1">
        <w:rPr>
          <w:rFonts w:ascii="Times New Roman" w:hAnsi="Times New Roman" w:cs="Times New Roman"/>
          <w:i/>
          <w:sz w:val="26"/>
          <w:szCs w:val="26"/>
        </w:rPr>
        <w:t>n</w:t>
      </w:r>
      <w:r w:rsidR="006F1C7E">
        <w:rPr>
          <w:rFonts w:ascii="Times New Roman" w:hAnsi="Times New Roman" w:cs="Times New Roman"/>
          <w:i/>
          <w:sz w:val="26"/>
          <w:szCs w:val="26"/>
        </w:rPr>
        <w:t xml:space="preserve"> </w:t>
      </w:r>
      <w:r w:rsidRPr="008046B1">
        <w:rPr>
          <w:rFonts w:ascii="Times New Roman" w:hAnsi="Times New Roman" w:cs="Times New Roman"/>
          <w:sz w:val="26"/>
          <w:szCs w:val="26"/>
        </w:rPr>
        <w:t>=2</w:t>
      </w:r>
      <w:r w:rsidRPr="008046B1">
        <w:rPr>
          <w:rFonts w:ascii="Times New Roman" w:hAnsi="Times New Roman" w:cs="Times New Roman"/>
          <w:i/>
          <w:sz w:val="26"/>
          <w:szCs w:val="26"/>
        </w:rPr>
        <w:t>n</w:t>
      </w:r>
      <w:r w:rsidRPr="008046B1">
        <w:rPr>
          <w:rFonts w:ascii="Times New Roman" w:hAnsi="Times New Roman" w:cs="Times New Roman"/>
          <w:sz w:val="26"/>
          <w:szCs w:val="26"/>
        </w:rPr>
        <w:t xml:space="preserve">+100, откуда </w:t>
      </w:r>
      <w:r w:rsidRPr="008046B1">
        <w:rPr>
          <w:rFonts w:ascii="Times New Roman" w:hAnsi="Times New Roman" w:cs="Times New Roman"/>
          <w:i/>
          <w:sz w:val="26"/>
          <w:szCs w:val="26"/>
        </w:rPr>
        <w:t>n</w:t>
      </w:r>
      <w:r w:rsidRPr="008046B1">
        <w:rPr>
          <w:rFonts w:ascii="Times New Roman" w:hAnsi="Times New Roman" w:cs="Times New Roman"/>
          <w:sz w:val="26"/>
          <w:szCs w:val="26"/>
        </w:rPr>
        <w:t>=20.</w:t>
      </w:r>
    </w:p>
    <w:p w:rsidR="008046B1" w:rsidRDefault="008046B1" w:rsidP="008046B1">
      <w:pPr>
        <w:autoSpaceDE w:val="0"/>
        <w:autoSpaceDN w:val="0"/>
        <w:adjustRightInd w:val="0"/>
        <w:spacing w:after="0" w:line="276" w:lineRule="auto"/>
        <w:rPr>
          <w:rFonts w:ascii="Times New Roman" w:hAnsi="Times New Roman" w:cs="Times New Roman"/>
          <w:i/>
          <w:iCs/>
          <w:sz w:val="26"/>
          <w:szCs w:val="26"/>
        </w:rPr>
      </w:pPr>
      <w:r w:rsidRPr="008046B1">
        <w:rPr>
          <w:rFonts w:ascii="Times New Roman" w:hAnsi="Times New Roman" w:cs="Times New Roman"/>
          <w:sz w:val="26"/>
          <w:szCs w:val="26"/>
        </w:rPr>
        <w:t xml:space="preserve">3. </w:t>
      </w:r>
      <w:r w:rsidRPr="008046B1">
        <w:rPr>
          <w:rFonts w:ascii="Times New Roman" w:hAnsi="Times New Roman" w:cs="Times New Roman"/>
          <w:i/>
          <w:sz w:val="26"/>
          <w:szCs w:val="26"/>
        </w:rPr>
        <w:t>Ответ</w:t>
      </w:r>
      <w:r w:rsidRPr="008046B1">
        <w:rPr>
          <w:rFonts w:ascii="Times New Roman" w:hAnsi="Times New Roman" w:cs="Times New Roman"/>
          <w:i/>
          <w:iCs/>
          <w:sz w:val="26"/>
          <w:szCs w:val="26"/>
        </w:rPr>
        <w:t xml:space="preserve">. </w:t>
      </w:r>
      <w:r w:rsidRPr="008046B1">
        <w:rPr>
          <w:rFonts w:ascii="Times New Roman" w:hAnsi="Times New Roman" w:cs="Times New Roman"/>
          <w:sz w:val="26"/>
          <w:szCs w:val="26"/>
        </w:rPr>
        <w:t>75°</w:t>
      </w:r>
      <w:r w:rsidRPr="008046B1">
        <w:rPr>
          <w:rFonts w:ascii="Times New Roman" w:hAnsi="Times New Roman" w:cs="Times New Roman"/>
          <w:i/>
          <w:iCs/>
          <w:sz w:val="26"/>
          <w:szCs w:val="26"/>
        </w:rPr>
        <w:t>.</w:t>
      </w:r>
    </w:p>
    <w:p w:rsidR="00222A07" w:rsidRPr="008046B1" w:rsidRDefault="00EB1486" w:rsidP="006046F4">
      <w:pPr>
        <w:autoSpaceDE w:val="0"/>
        <w:autoSpaceDN w:val="0"/>
        <w:adjustRightInd w:val="0"/>
        <w:spacing w:after="0" w:line="276" w:lineRule="auto"/>
        <w:rPr>
          <w:rFonts w:ascii="Times New Roman" w:hAnsi="Times New Roman" w:cs="Times New Roman"/>
          <w:sz w:val="26"/>
          <w:szCs w:val="26"/>
        </w:rPr>
      </w:pPr>
      <w:r w:rsidRPr="00EB1486">
        <w:rPr>
          <w:noProof/>
          <w:sz w:val="26"/>
          <w:szCs w:val="26"/>
          <w:lang w:eastAsia="ru-RU"/>
        </w:rPr>
        <w:drawing>
          <wp:anchor distT="0" distB="0" distL="114300" distR="114300" simplePos="0" relativeHeight="251659264" behindDoc="0" locked="0" layoutInCell="1" allowOverlap="1">
            <wp:simplePos x="0" y="0"/>
            <wp:positionH relativeFrom="column">
              <wp:posOffset>4515560</wp:posOffset>
            </wp:positionH>
            <wp:positionV relativeFrom="paragraph">
              <wp:posOffset>29210</wp:posOffset>
            </wp:positionV>
            <wp:extent cx="1834515" cy="1623695"/>
            <wp:effectExtent l="0" t="0" r="0" b="0"/>
            <wp:wrapSquare wrapText="bothSides"/>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34515" cy="16236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046B1" w:rsidRPr="008046B1">
        <w:rPr>
          <w:rFonts w:ascii="Times New Roman" w:hAnsi="Times New Roman" w:cs="Times New Roman"/>
          <w:sz w:val="26"/>
          <w:szCs w:val="26"/>
        </w:rPr>
        <w:t>Решение</w:t>
      </w:r>
      <w:r w:rsidR="008046B1" w:rsidRPr="008046B1">
        <w:rPr>
          <w:rFonts w:ascii="Times New Roman" w:hAnsi="Times New Roman" w:cs="Times New Roman"/>
          <w:i/>
          <w:iCs/>
          <w:sz w:val="26"/>
          <w:szCs w:val="26"/>
        </w:rPr>
        <w:t xml:space="preserve">. </w:t>
      </w:r>
      <w:r w:rsidR="008046B1" w:rsidRPr="008046B1">
        <w:rPr>
          <w:rFonts w:ascii="Times New Roman" w:hAnsi="Times New Roman" w:cs="Times New Roman"/>
          <w:sz w:val="26"/>
          <w:szCs w:val="26"/>
        </w:rPr>
        <w:t xml:space="preserve">Рассмотрим </w:t>
      </w:r>
      <w:r w:rsidR="008046B1">
        <w:rPr>
          <w:rFonts w:ascii="Cambria Math" w:hAnsi="Cambria Math" w:cs="Times New Roman"/>
          <w:sz w:val="26"/>
          <w:szCs w:val="26"/>
        </w:rPr>
        <w:t>Δ</w:t>
      </w:r>
      <w:r w:rsidR="008046B1" w:rsidRPr="008046B1">
        <w:rPr>
          <w:rFonts w:ascii="Times New Roman" w:hAnsi="Times New Roman" w:cs="Times New Roman"/>
          <w:sz w:val="26"/>
          <w:szCs w:val="26"/>
        </w:rPr>
        <w:t xml:space="preserve">АОС, где </w:t>
      </w:r>
      <w:proofErr w:type="gramStart"/>
      <w:r w:rsidR="008046B1" w:rsidRPr="008046B1">
        <w:rPr>
          <w:rFonts w:ascii="Times New Roman" w:hAnsi="Times New Roman" w:cs="Times New Roman"/>
          <w:sz w:val="26"/>
          <w:szCs w:val="26"/>
        </w:rPr>
        <w:t>О</w:t>
      </w:r>
      <w:proofErr w:type="gramEnd"/>
      <w:r w:rsidR="008046B1" w:rsidRPr="008046B1">
        <w:rPr>
          <w:rFonts w:ascii="Times New Roman" w:hAnsi="Times New Roman" w:cs="Times New Roman"/>
          <w:sz w:val="26"/>
          <w:szCs w:val="26"/>
        </w:rPr>
        <w:t xml:space="preserve"> – центр окружности.</w:t>
      </w:r>
      <w:r w:rsidR="008046B1">
        <w:rPr>
          <w:rFonts w:ascii="Times New Roman" w:hAnsi="Times New Roman" w:cs="Times New Roman"/>
          <w:sz w:val="26"/>
          <w:szCs w:val="26"/>
        </w:rPr>
        <w:t xml:space="preserve"> </w:t>
      </w:r>
      <w:r w:rsidR="008046B1" w:rsidRPr="008046B1">
        <w:rPr>
          <w:rFonts w:ascii="Times New Roman" w:hAnsi="Times New Roman" w:cs="Times New Roman"/>
          <w:sz w:val="26"/>
          <w:szCs w:val="26"/>
        </w:rPr>
        <w:t>Этот треугольник равнобедренный, так как ОС и ОА – радиусы.</w:t>
      </w:r>
      <w:r w:rsidR="008046B1">
        <w:rPr>
          <w:rFonts w:ascii="Times New Roman" w:hAnsi="Times New Roman" w:cs="Times New Roman"/>
          <w:sz w:val="26"/>
          <w:szCs w:val="26"/>
        </w:rPr>
        <w:t xml:space="preserve"> </w:t>
      </w:r>
      <w:r w:rsidR="008046B1" w:rsidRPr="008046B1">
        <w:rPr>
          <w:rFonts w:ascii="Times New Roman" w:hAnsi="Times New Roman" w:cs="Times New Roman"/>
          <w:sz w:val="26"/>
          <w:szCs w:val="26"/>
        </w:rPr>
        <w:t>Значит, по свойству</w:t>
      </w:r>
      <w:r w:rsidR="008046B1">
        <w:rPr>
          <w:rFonts w:ascii="Times New Roman" w:hAnsi="Times New Roman" w:cs="Times New Roman"/>
          <w:sz w:val="26"/>
          <w:szCs w:val="26"/>
        </w:rPr>
        <w:t xml:space="preserve"> </w:t>
      </w:r>
      <w:r w:rsidR="008046B1" w:rsidRPr="008046B1">
        <w:rPr>
          <w:rFonts w:ascii="Times New Roman" w:hAnsi="Times New Roman" w:cs="Times New Roman"/>
          <w:sz w:val="26"/>
          <w:szCs w:val="26"/>
        </w:rPr>
        <w:t>равнобедренного треугольника, углы А и С</w:t>
      </w:r>
      <w:r w:rsidR="008046B1">
        <w:rPr>
          <w:rFonts w:ascii="Times New Roman" w:hAnsi="Times New Roman" w:cs="Times New Roman"/>
          <w:sz w:val="26"/>
          <w:szCs w:val="26"/>
        </w:rPr>
        <w:t xml:space="preserve"> </w:t>
      </w:r>
      <w:r w:rsidR="008046B1" w:rsidRPr="008046B1">
        <w:rPr>
          <w:rFonts w:ascii="Times New Roman" w:hAnsi="Times New Roman" w:cs="Times New Roman"/>
          <w:sz w:val="26"/>
          <w:szCs w:val="26"/>
        </w:rPr>
        <w:t>равны. Проведем перпендикуляр СМ к стороне АО и рассмотрим</w:t>
      </w:r>
      <w:r>
        <w:rPr>
          <w:rFonts w:ascii="Times New Roman" w:hAnsi="Times New Roman" w:cs="Times New Roman"/>
          <w:sz w:val="26"/>
          <w:szCs w:val="26"/>
        </w:rPr>
        <w:t xml:space="preserve"> </w:t>
      </w:r>
      <w:r w:rsidR="008046B1" w:rsidRPr="008046B1">
        <w:rPr>
          <w:rFonts w:ascii="Times New Roman" w:hAnsi="Times New Roman" w:cs="Times New Roman"/>
          <w:sz w:val="26"/>
          <w:szCs w:val="26"/>
        </w:rPr>
        <w:t xml:space="preserve">прямоугольный </w:t>
      </w:r>
      <w:r>
        <w:rPr>
          <w:rFonts w:ascii="Cambria Math" w:hAnsi="Cambria Math" w:cs="Times New Roman"/>
          <w:sz w:val="26"/>
          <w:szCs w:val="26"/>
        </w:rPr>
        <w:t>Δ</w:t>
      </w:r>
      <w:r w:rsidR="008046B1" w:rsidRPr="008046B1">
        <w:rPr>
          <w:rFonts w:ascii="Times New Roman" w:hAnsi="Times New Roman" w:cs="Times New Roman"/>
          <w:sz w:val="26"/>
          <w:szCs w:val="26"/>
        </w:rPr>
        <w:t>ОМС. По условию задачи, катет СМ –</w:t>
      </w:r>
      <w:r w:rsidR="006046F4">
        <w:rPr>
          <w:rFonts w:ascii="Times New Roman" w:hAnsi="Times New Roman" w:cs="Times New Roman"/>
          <w:sz w:val="26"/>
          <w:szCs w:val="26"/>
        </w:rPr>
        <w:t xml:space="preserve"> </w:t>
      </w:r>
      <w:r w:rsidR="008046B1" w:rsidRPr="008046B1">
        <w:rPr>
          <w:rFonts w:ascii="Times New Roman" w:hAnsi="Times New Roman" w:cs="Times New Roman"/>
          <w:sz w:val="26"/>
          <w:szCs w:val="26"/>
        </w:rPr>
        <w:t>половина гипотенузы ОС. Значит, величина угла СОМ равна 30°.</w:t>
      </w:r>
      <w:r>
        <w:rPr>
          <w:rFonts w:ascii="Times New Roman" w:hAnsi="Times New Roman" w:cs="Times New Roman"/>
          <w:sz w:val="26"/>
          <w:szCs w:val="26"/>
        </w:rPr>
        <w:t xml:space="preserve"> </w:t>
      </w:r>
      <w:r w:rsidR="008046B1" w:rsidRPr="008046B1">
        <w:rPr>
          <w:rFonts w:ascii="Times New Roman" w:hAnsi="Times New Roman" w:cs="Times New Roman"/>
          <w:sz w:val="26"/>
          <w:szCs w:val="26"/>
        </w:rPr>
        <w:t xml:space="preserve">Тогда, по теореме о сумме углов треугольника получаем, что </w:t>
      </w:r>
      <w:r>
        <w:rPr>
          <w:rFonts w:ascii="Cambria Math" w:hAnsi="Cambria Math" w:cs="Times New Roman"/>
          <w:sz w:val="26"/>
          <w:szCs w:val="26"/>
        </w:rPr>
        <w:t>∠</w:t>
      </w:r>
      <w:r w:rsidR="008046B1" w:rsidRPr="008046B1">
        <w:rPr>
          <w:rFonts w:ascii="Times New Roman" w:hAnsi="Times New Roman" w:cs="Times New Roman"/>
          <w:sz w:val="26"/>
          <w:szCs w:val="26"/>
        </w:rPr>
        <w:t>САО (или САВ) равен 75°.</w:t>
      </w:r>
    </w:p>
    <w:p w:rsidR="006046F4" w:rsidRDefault="006046F4" w:rsidP="00EB1486">
      <w:pPr>
        <w:autoSpaceDE w:val="0"/>
        <w:autoSpaceDN w:val="0"/>
        <w:adjustRightInd w:val="0"/>
        <w:spacing w:after="0" w:line="240" w:lineRule="auto"/>
        <w:rPr>
          <w:rFonts w:ascii="Times New Roman" w:hAnsi="Times New Roman" w:cs="Times New Roman"/>
          <w:sz w:val="24"/>
          <w:szCs w:val="24"/>
        </w:rPr>
      </w:pPr>
    </w:p>
    <w:p w:rsidR="00B87983" w:rsidRPr="0092743F" w:rsidRDefault="0092743F" w:rsidP="0092743F">
      <w:pPr>
        <w:pStyle w:val="a3"/>
        <w:spacing w:line="276" w:lineRule="auto"/>
        <w:rPr>
          <w:rFonts w:ascii="Times New Roman" w:eastAsia="Times New Roman" w:hAnsi="Times New Roman"/>
          <w:sz w:val="26"/>
          <w:szCs w:val="26"/>
        </w:rPr>
      </w:pPr>
      <w:r>
        <w:rPr>
          <w:rFonts w:ascii="Times New Roman" w:hAnsi="Times New Roman" w:cs="Times New Roman"/>
          <w:sz w:val="24"/>
          <w:szCs w:val="24"/>
        </w:rPr>
        <w:t xml:space="preserve">4. </w:t>
      </w:r>
      <w:r w:rsidR="00670AF1">
        <w:rPr>
          <w:rFonts w:ascii="Times New Roman" w:hAnsi="Times New Roman" w:cs="Times New Roman"/>
          <w:sz w:val="24"/>
          <w:szCs w:val="24"/>
        </w:rPr>
        <w:t xml:space="preserve"> </w:t>
      </w:r>
      <w:r w:rsidR="00670AF1" w:rsidRPr="00670AF1">
        <w:rPr>
          <w:rFonts w:ascii="Times New Roman" w:hAnsi="Times New Roman" w:cs="Times New Roman"/>
          <w:sz w:val="26"/>
          <w:szCs w:val="26"/>
        </w:rPr>
        <w:t>Решение.</w:t>
      </w:r>
      <w:r w:rsidR="00670AF1">
        <w:rPr>
          <w:rFonts w:ascii="Times New Roman" w:hAnsi="Times New Roman" w:cs="Times New Roman"/>
          <w:sz w:val="24"/>
          <w:szCs w:val="24"/>
        </w:rPr>
        <w:t xml:space="preserve"> </w:t>
      </w:r>
      <w:r w:rsidRPr="0092743F">
        <w:rPr>
          <w:rFonts w:ascii="Times New Roman" w:hAnsi="Times New Roman" w:cs="Times New Roman"/>
          <w:sz w:val="26"/>
          <w:szCs w:val="26"/>
        </w:rPr>
        <w:t>Например, продавец может сделать так. Сначала он разделит кучку из 41 ореха на две кучки: из 1 ореха и из 40 орехов. Затем кучку из 40 орехов он разделит на две кучки: из 32 орехов и из 8 орехов. За эти операции продавец заплатит 2 рубля. Дальше он бесплатно может делить оставшиеся кучки пополам, пока не получатся кучки из 1 ореха.</w:t>
      </w:r>
    </w:p>
    <w:p w:rsidR="006F1C7E" w:rsidRDefault="006F1C7E" w:rsidP="0092743F">
      <w:pPr>
        <w:spacing w:line="276" w:lineRule="auto"/>
        <w:rPr>
          <w:rFonts w:ascii="Times New Roman" w:hAnsi="Times New Roman" w:cs="Times New Roman"/>
          <w:sz w:val="24"/>
          <w:szCs w:val="24"/>
        </w:rPr>
      </w:pPr>
    </w:p>
    <w:p w:rsidR="00670AF1" w:rsidRDefault="004A01E7" w:rsidP="00EB1486">
      <w:pPr>
        <w:rPr>
          <w:rFonts w:ascii="Times New Roman" w:hAnsi="Times New Roman" w:cs="Times New Roman"/>
          <w:sz w:val="26"/>
          <w:szCs w:val="26"/>
        </w:rPr>
      </w:pPr>
      <w:r>
        <w:rPr>
          <w:rFonts w:ascii="Times New Roman" w:hAnsi="Times New Roman" w:cs="Times New Roman"/>
          <w:sz w:val="24"/>
          <w:szCs w:val="24"/>
        </w:rPr>
        <w:t xml:space="preserve">5. </w:t>
      </w:r>
      <w:r w:rsidR="00670AF1" w:rsidRPr="00670AF1">
        <w:rPr>
          <w:rFonts w:ascii="Times New Roman" w:hAnsi="Times New Roman" w:cs="Times New Roman"/>
          <w:i/>
          <w:sz w:val="26"/>
          <w:szCs w:val="26"/>
        </w:rPr>
        <w:t>Ответ</w:t>
      </w:r>
      <w:r w:rsidR="00670AF1" w:rsidRPr="00670AF1">
        <w:rPr>
          <w:rFonts w:ascii="Times New Roman" w:hAnsi="Times New Roman" w:cs="Times New Roman"/>
          <w:sz w:val="26"/>
          <w:szCs w:val="26"/>
        </w:rPr>
        <w:t xml:space="preserve">: </w:t>
      </w:r>
      <w:r w:rsidR="00670AF1">
        <w:rPr>
          <w:rFonts w:ascii="Times New Roman" w:hAnsi="Times New Roman" w:cs="Times New Roman"/>
          <w:sz w:val="26"/>
          <w:szCs w:val="26"/>
        </w:rPr>
        <w:t>Нет.</w:t>
      </w:r>
    </w:p>
    <w:p w:rsidR="00670AF1" w:rsidRPr="00670AF1" w:rsidRDefault="00670AF1" w:rsidP="0092743F">
      <w:pPr>
        <w:spacing w:line="276" w:lineRule="auto"/>
        <w:rPr>
          <w:rFonts w:ascii="Times New Roman" w:hAnsi="Times New Roman" w:cs="Times New Roman"/>
          <w:sz w:val="26"/>
          <w:szCs w:val="26"/>
        </w:rPr>
      </w:pPr>
      <w:r>
        <w:rPr>
          <w:rFonts w:ascii="Times New Roman" w:hAnsi="Times New Roman" w:cs="Times New Roman"/>
          <w:sz w:val="26"/>
          <w:szCs w:val="26"/>
        </w:rPr>
        <w:t xml:space="preserve">Решение. </w:t>
      </w:r>
      <w:r w:rsidR="004A01E7" w:rsidRPr="00670AF1">
        <w:rPr>
          <w:rFonts w:ascii="Times New Roman" w:hAnsi="Times New Roman" w:cs="Times New Roman"/>
          <w:sz w:val="26"/>
          <w:szCs w:val="26"/>
        </w:rPr>
        <w:t>Сумма всех чисел, записанных на гранях этих восьми игральны</w:t>
      </w:r>
      <w:r w:rsidR="00F77DA0" w:rsidRPr="00670AF1">
        <w:rPr>
          <w:rFonts w:ascii="Times New Roman" w:hAnsi="Times New Roman" w:cs="Times New Roman"/>
          <w:sz w:val="26"/>
          <w:szCs w:val="26"/>
        </w:rPr>
        <w:t>х кубиков равна четному числу (</w:t>
      </w:r>
      <w:r w:rsidR="004A01E7" w:rsidRPr="00670AF1">
        <w:rPr>
          <w:rFonts w:ascii="Times New Roman" w:hAnsi="Times New Roman" w:cs="Times New Roman"/>
          <w:sz w:val="26"/>
          <w:szCs w:val="26"/>
        </w:rPr>
        <w:t xml:space="preserve">8 </w:t>
      </w:r>
      <w:r w:rsidR="00F77DA0" w:rsidRPr="00670AF1">
        <w:rPr>
          <w:rFonts w:ascii="Times New Roman" w:hAnsi="Times New Roman" w:cs="Times New Roman"/>
          <w:sz w:val="26"/>
          <w:szCs w:val="26"/>
        </w:rPr>
        <w:t>∙21</w:t>
      </w:r>
      <w:r w:rsidR="004A01E7" w:rsidRPr="00670AF1">
        <w:rPr>
          <w:rFonts w:ascii="Times New Roman" w:hAnsi="Times New Roman" w:cs="Times New Roman"/>
          <w:sz w:val="26"/>
          <w:szCs w:val="26"/>
        </w:rPr>
        <w:t>). Так как числа на прилегающих друг к другу гранях кубиков одинаковы, то они все числа внутри большого куба разбиваются на пары одинаковых. То есть сумма всех чисел внутри большого куба четна. Значит, и сумма всех чисел на поверхности большого куба также должна быть четной (как разность четных чисел) и не может равняться 99.</w:t>
      </w:r>
    </w:p>
    <w:p w:rsidR="00670AF1" w:rsidRPr="00670AF1" w:rsidRDefault="00670AF1" w:rsidP="0092743F">
      <w:pPr>
        <w:spacing w:line="276" w:lineRule="auto"/>
        <w:rPr>
          <w:rFonts w:ascii="Times New Roman" w:hAnsi="Times New Roman" w:cs="Times New Roman"/>
          <w:sz w:val="24"/>
          <w:szCs w:val="24"/>
        </w:rPr>
      </w:pPr>
    </w:p>
    <w:p w:rsidR="00670AF1" w:rsidRPr="00670AF1" w:rsidRDefault="00670AF1" w:rsidP="00670AF1">
      <w:pPr>
        <w:rPr>
          <w:rFonts w:ascii="Times New Roman" w:hAnsi="Times New Roman" w:cs="Times New Roman"/>
          <w:sz w:val="24"/>
          <w:szCs w:val="24"/>
        </w:rPr>
      </w:pPr>
    </w:p>
    <w:p w:rsidR="00670AF1" w:rsidRDefault="00670AF1" w:rsidP="00670AF1">
      <w:pPr>
        <w:rPr>
          <w:rFonts w:ascii="Times New Roman" w:hAnsi="Times New Roman" w:cs="Times New Roman"/>
          <w:sz w:val="24"/>
          <w:szCs w:val="24"/>
        </w:rPr>
      </w:pPr>
    </w:p>
    <w:p w:rsidR="00670AF1" w:rsidRDefault="00670AF1" w:rsidP="00670AF1">
      <w:pPr>
        <w:rPr>
          <w:rFonts w:ascii="Times New Roman" w:hAnsi="Times New Roman" w:cs="Times New Roman"/>
          <w:sz w:val="24"/>
          <w:szCs w:val="24"/>
        </w:rPr>
      </w:pPr>
    </w:p>
    <w:p w:rsidR="00670AF1" w:rsidRDefault="00670AF1" w:rsidP="00670AF1">
      <w:pPr>
        <w:rPr>
          <w:rFonts w:ascii="Times New Roman" w:hAnsi="Times New Roman" w:cs="Times New Roman"/>
          <w:sz w:val="24"/>
          <w:szCs w:val="24"/>
        </w:rPr>
      </w:pPr>
    </w:p>
    <w:p w:rsidR="00670AF1" w:rsidRDefault="00670AF1" w:rsidP="00670AF1">
      <w:pPr>
        <w:rPr>
          <w:rFonts w:ascii="Times New Roman" w:hAnsi="Times New Roman" w:cs="Times New Roman"/>
          <w:sz w:val="24"/>
          <w:szCs w:val="24"/>
        </w:rPr>
      </w:pPr>
    </w:p>
    <w:p w:rsidR="004A01E7" w:rsidRPr="00670AF1" w:rsidRDefault="004A01E7" w:rsidP="00670AF1">
      <w:pPr>
        <w:rPr>
          <w:rFonts w:ascii="Times New Roman" w:hAnsi="Times New Roman" w:cs="Times New Roman"/>
          <w:sz w:val="24"/>
          <w:szCs w:val="24"/>
        </w:rPr>
      </w:pPr>
    </w:p>
    <w:sectPr w:rsidR="004A01E7" w:rsidRPr="00670AF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0954"/>
    <w:rsid w:val="000D2319"/>
    <w:rsid w:val="00222A07"/>
    <w:rsid w:val="00350954"/>
    <w:rsid w:val="003D7ABF"/>
    <w:rsid w:val="004560A9"/>
    <w:rsid w:val="004A01E7"/>
    <w:rsid w:val="006046F4"/>
    <w:rsid w:val="006252A3"/>
    <w:rsid w:val="00670AF1"/>
    <w:rsid w:val="006F1C7E"/>
    <w:rsid w:val="00794575"/>
    <w:rsid w:val="008046B1"/>
    <w:rsid w:val="0092743F"/>
    <w:rsid w:val="00B26F52"/>
    <w:rsid w:val="00B87983"/>
    <w:rsid w:val="00EB1486"/>
    <w:rsid w:val="00F77D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C66715C-A5FD-4417-91B7-8818621BF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2319"/>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D231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emf"/><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B4892-4208-4572-AF3A-19C32BC74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3</Pages>
  <Words>445</Words>
  <Characters>2542</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2018-08-23T11:46:00Z</dcterms:created>
  <dcterms:modified xsi:type="dcterms:W3CDTF">2018-09-12T08:31:00Z</dcterms:modified>
</cp:coreProperties>
</file>